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66FB" w14:textId="77777777" w:rsidR="00E10957" w:rsidRPr="008577E7" w:rsidRDefault="00E10957" w:rsidP="00E10957">
      <w:pPr>
        <w:rPr>
          <w:sz w:val="24"/>
          <w:szCs w:val="24"/>
        </w:rPr>
      </w:pPr>
      <w:r w:rsidRPr="008577E7">
        <w:rPr>
          <w:rFonts w:ascii="Calibri" w:hAnsi="Calibri" w:cs="Calibri"/>
          <w:b/>
          <w:bCs/>
          <w:color w:val="000000"/>
          <w:sz w:val="24"/>
          <w:szCs w:val="24"/>
        </w:rPr>
        <w:t>De Socio (marca) a clientes</w:t>
      </w:r>
    </w:p>
    <w:p w14:paraId="15FEB74D" w14:textId="77777777" w:rsidR="00E10957" w:rsidRPr="00122989" w:rsidRDefault="00E10957" w:rsidP="00E10957">
      <w:pPr>
        <w:pStyle w:val="NormalWeb"/>
        <w:spacing w:before="0" w:beforeAutospacing="0" w:after="160" w:afterAutospacing="0"/>
        <w:jc w:val="both"/>
        <w:rPr>
          <w:sz w:val="28"/>
          <w:szCs w:val="28"/>
        </w:rPr>
      </w:pPr>
      <w:r w:rsidRPr="00122989">
        <w:rPr>
          <w:rFonts w:ascii="Calibri" w:hAnsi="Calibri" w:cs="Calibri"/>
          <w:color w:val="000000"/>
        </w:rPr>
        <w:t>¡Queremos compartir una gran noticia! Este 16 de septiembre comienza a regir la Ley REP, que cambiará la cara del reciclaje de envases y embalajes y permitirá avanzar hacia una economía circular y un país más limpio y sustentable.</w:t>
      </w:r>
    </w:p>
    <w:p w14:paraId="67CAD239" w14:textId="77777777" w:rsidR="00E10957" w:rsidRPr="00122989" w:rsidRDefault="00E10957" w:rsidP="00E10957">
      <w:pPr>
        <w:pStyle w:val="NormalWeb"/>
        <w:spacing w:before="0" w:beforeAutospacing="0" w:after="160" w:afterAutospacing="0"/>
        <w:jc w:val="both"/>
        <w:rPr>
          <w:sz w:val="28"/>
          <w:szCs w:val="28"/>
        </w:rPr>
      </w:pPr>
      <w:r w:rsidRPr="00122989">
        <w:rPr>
          <w:rFonts w:ascii="Calibri" w:hAnsi="Calibri" w:cs="Calibri"/>
          <w:color w:val="000000"/>
        </w:rPr>
        <w:t xml:space="preserve">En </w:t>
      </w:r>
      <w:proofErr w:type="spellStart"/>
      <w:r w:rsidRPr="00122989">
        <w:rPr>
          <w:rFonts w:ascii="Calibri" w:hAnsi="Calibri" w:cs="Calibri"/>
          <w:color w:val="000000"/>
        </w:rPr>
        <w:t>xxx</w:t>
      </w:r>
      <w:proofErr w:type="spellEnd"/>
      <w:r w:rsidRPr="00122989">
        <w:rPr>
          <w:rFonts w:ascii="Calibri" w:hAnsi="Calibri" w:cs="Calibri"/>
          <w:color w:val="000000"/>
        </w:rPr>
        <w:t xml:space="preserve"> estamos muy involucrados con el éxito de su implementación, con la adecuada gestión de nuestros residuos y su transformación en materia prima para otros productos. Estamos confiados en lograrlo porque somos parte de </w:t>
      </w:r>
      <w:proofErr w:type="spellStart"/>
      <w:r w:rsidRPr="00122989">
        <w:rPr>
          <w:rFonts w:ascii="Calibri" w:hAnsi="Calibri" w:cs="Calibri"/>
          <w:color w:val="000000"/>
        </w:rPr>
        <w:t>ReSimple</w:t>
      </w:r>
      <w:proofErr w:type="spellEnd"/>
      <w:r w:rsidRPr="00122989">
        <w:rPr>
          <w:rFonts w:ascii="Calibri" w:hAnsi="Calibri" w:cs="Calibri"/>
          <w:color w:val="000000"/>
        </w:rPr>
        <w:t>, el sistema de gestión de residuos más grande del país que se hará cargo de la recolección y reciclaje. </w:t>
      </w:r>
    </w:p>
    <w:p w14:paraId="6AEFB8F5" w14:textId="77777777" w:rsidR="00E10957" w:rsidRPr="00122989" w:rsidRDefault="00E10957" w:rsidP="00E10957">
      <w:pPr>
        <w:pStyle w:val="NormalWeb"/>
        <w:spacing w:before="0" w:beforeAutospacing="0" w:after="160" w:afterAutospacing="0"/>
        <w:jc w:val="both"/>
        <w:rPr>
          <w:sz w:val="28"/>
          <w:szCs w:val="28"/>
        </w:rPr>
      </w:pPr>
      <w:r w:rsidRPr="00122989">
        <w:rPr>
          <w:rFonts w:ascii="Calibri" w:hAnsi="Calibri" w:cs="Calibri"/>
          <w:color w:val="000000"/>
        </w:rPr>
        <w:t xml:space="preserve">Como actor clave en la promoción de un consumo responsable y el hábito de reciclar necesitamos de tu valiosa colaboración. Cuenta con nuestro apoyo, te acompañaremos en este histórico momento del cual somos protagonistas. Para ir preparándonos, te compartimos un inspirador saludo del gerente general de </w:t>
      </w:r>
      <w:proofErr w:type="spellStart"/>
      <w:r w:rsidRPr="00122989">
        <w:rPr>
          <w:rFonts w:ascii="Calibri" w:hAnsi="Calibri" w:cs="Calibri"/>
          <w:color w:val="000000"/>
        </w:rPr>
        <w:t>ReSimple</w:t>
      </w:r>
      <w:proofErr w:type="spellEnd"/>
      <w:r w:rsidRPr="00122989">
        <w:rPr>
          <w:rFonts w:ascii="Calibri" w:hAnsi="Calibri" w:cs="Calibri"/>
          <w:color w:val="000000"/>
        </w:rPr>
        <w:t xml:space="preserve">, Isidro Pereda. </w:t>
      </w:r>
    </w:p>
    <w:p w14:paraId="7F62B1FF" w14:textId="77777777" w:rsidR="00853E09" w:rsidRDefault="00853E09"/>
    <w:sectPr w:rsidR="00853E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57"/>
    <w:rsid w:val="00853E09"/>
    <w:rsid w:val="00AA65F8"/>
    <w:rsid w:val="00E1095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10A55"/>
  <w15:chartTrackingRefBased/>
  <w15:docId w15:val="{6313F772-FFC7-4978-A575-0A930929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9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10957"/>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785</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Macarena Palma</dc:creator>
  <cp:keywords/>
  <dc:description/>
  <cp:lastModifiedBy>Macarena Palma</cp:lastModifiedBy>
  <cp:revision>1</cp:revision>
  <dcterms:created xsi:type="dcterms:W3CDTF">2023-09-12T19:26:00Z</dcterms:created>
  <dcterms:modified xsi:type="dcterms:W3CDTF">2023-09-12T19:27:00Z</dcterms:modified>
</cp:coreProperties>
</file>